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7FE7B9">
      <w:pPr>
        <w:keepNext w:val="0"/>
        <w:keepLines w:val="0"/>
        <w:pageBreakBefore w:val="0"/>
        <w:widowControl w:val="0"/>
        <w:kinsoku/>
        <w:wordWrap/>
        <w:overflowPunct/>
        <w:topLinePunct w:val="0"/>
        <w:autoSpaceDE/>
        <w:autoSpaceDN/>
        <w:bidi w:val="0"/>
        <w:adjustRightInd/>
        <w:snapToGrid/>
        <w:textAlignment w:val="auto"/>
        <w:rPr>
          <w:rFonts w:hint="eastAsia"/>
        </w:rPr>
      </w:pPr>
    </w:p>
    <w:p w14:paraId="2018D1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44"/>
          <w:szCs w:val="40"/>
          <w:lang w:val="en-US" w:eastAsia="zh-CN"/>
        </w:rPr>
      </w:pPr>
      <w:r>
        <w:rPr>
          <w:rFonts w:hint="eastAsia"/>
          <w:sz w:val="44"/>
          <w:szCs w:val="40"/>
          <w:lang w:val="en-US" w:eastAsia="zh-CN"/>
        </w:rPr>
        <w:t>报价单</w:t>
      </w:r>
    </w:p>
    <w:p w14:paraId="2309D49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sz w:val="44"/>
          <w:szCs w:val="40"/>
          <w:lang w:val="en-US" w:eastAsia="zh-CN"/>
        </w:rPr>
      </w:pPr>
    </w:p>
    <w:p w14:paraId="56DED8C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pacing w:val="10"/>
          <w:sz w:val="28"/>
          <w:szCs w:val="28"/>
        </w:rPr>
      </w:pPr>
      <w:r>
        <w:rPr>
          <w:rFonts w:hint="eastAsia" w:ascii="宋体" w:hAnsi="宋体" w:eastAsia="宋体" w:cs="宋体"/>
          <w:spacing w:val="10"/>
          <w:sz w:val="28"/>
          <w:szCs w:val="28"/>
          <w:lang w:val="en-US" w:eastAsia="zh-CN"/>
        </w:rPr>
        <w:t>公司</w:t>
      </w:r>
      <w:r>
        <w:rPr>
          <w:rFonts w:hint="eastAsia" w:ascii="宋体" w:hAnsi="宋体" w:eastAsia="宋体" w:cs="宋体"/>
          <w:spacing w:val="10"/>
          <w:sz w:val="28"/>
          <w:szCs w:val="28"/>
        </w:rPr>
        <w:t>名称</w:t>
      </w:r>
      <w:r>
        <w:rPr>
          <w:rFonts w:hint="eastAsia" w:ascii="宋体" w:hAnsi="宋体" w:eastAsia="宋体" w:cs="宋体"/>
          <w:spacing w:val="10"/>
          <w:sz w:val="28"/>
          <w:szCs w:val="28"/>
          <w:lang w:eastAsia="zh-CN"/>
        </w:rPr>
        <w:t>（</w:t>
      </w:r>
      <w:r>
        <w:rPr>
          <w:rFonts w:hint="eastAsia" w:ascii="宋体" w:hAnsi="宋体" w:eastAsia="宋体" w:cs="宋体"/>
          <w:spacing w:val="10"/>
          <w:sz w:val="28"/>
          <w:szCs w:val="28"/>
          <w:lang w:val="en-US" w:eastAsia="zh-CN"/>
        </w:rPr>
        <w:t>公章</w:t>
      </w:r>
      <w:r>
        <w:rPr>
          <w:rFonts w:hint="eastAsia" w:ascii="宋体" w:hAnsi="宋体" w:eastAsia="宋体" w:cs="宋体"/>
          <w:spacing w:val="10"/>
          <w:sz w:val="28"/>
          <w:szCs w:val="28"/>
          <w:lang w:eastAsia="zh-CN"/>
        </w:rPr>
        <w:t>）</w:t>
      </w:r>
      <w:r>
        <w:rPr>
          <w:rFonts w:hint="eastAsia" w:ascii="宋体" w:hAnsi="宋体" w:eastAsia="宋体" w:cs="宋体"/>
          <w:spacing w:val="10"/>
          <w:sz w:val="28"/>
          <w:szCs w:val="28"/>
        </w:rPr>
        <w:t xml:space="preserve">：              </w:t>
      </w:r>
    </w:p>
    <w:p w14:paraId="59090CF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8"/>
          <w:szCs w:val="28"/>
        </w:rPr>
      </w:pPr>
      <w:r>
        <w:rPr>
          <w:rFonts w:hint="eastAsia" w:ascii="宋体" w:hAnsi="宋体" w:eastAsia="宋体" w:cs="宋体"/>
          <w:spacing w:val="10"/>
          <w:sz w:val="28"/>
          <w:szCs w:val="28"/>
          <w:lang w:val="en-US" w:eastAsia="zh-CN"/>
        </w:rPr>
        <w:t>项目名称</w:t>
      </w:r>
      <w:r>
        <w:rPr>
          <w:rFonts w:hint="eastAsia" w:ascii="宋体" w:hAnsi="宋体" w:eastAsia="宋体" w:cs="宋体"/>
          <w:spacing w:val="10"/>
          <w:sz w:val="28"/>
          <w:szCs w:val="28"/>
        </w:rPr>
        <w:t>：</w:t>
      </w:r>
      <w:r>
        <w:rPr>
          <w:rFonts w:hint="eastAsia" w:ascii="宋体" w:hAnsi="宋体" w:eastAsia="宋体" w:cs="宋体"/>
          <w:sz w:val="28"/>
          <w:szCs w:val="28"/>
          <w:lang w:val="en-US" w:eastAsia="zh-CN"/>
        </w:rPr>
        <w:t>2026年-2027年复印机租赁项目</w:t>
      </w:r>
    </w:p>
    <w:tbl>
      <w:tblPr>
        <w:tblStyle w:val="4"/>
        <w:tblpPr w:leftFromText="180" w:rightFromText="180" w:vertAnchor="text" w:horzAnchor="page" w:tblpX="1657" w:tblpY="300"/>
        <w:tblOverlap w:val="never"/>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302"/>
        <w:gridCol w:w="3093"/>
        <w:gridCol w:w="3906"/>
      </w:tblGrid>
      <w:tr w14:paraId="4EB094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1302" w:type="dxa"/>
            <w:tcBorders>
              <w:top w:val="single" w:color="000000" w:sz="4" w:space="0"/>
              <w:left w:val="single" w:color="000000" w:sz="4" w:space="0"/>
              <w:bottom w:val="single" w:color="000000" w:sz="4" w:space="0"/>
              <w:right w:val="single" w:color="000000" w:sz="4" w:space="0"/>
            </w:tcBorders>
            <w:vAlign w:val="center"/>
          </w:tcPr>
          <w:p w14:paraId="7119403D">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lang w:val="en-US" w:eastAsia="zh-CN"/>
              </w:rPr>
              <w:t>品种</w:t>
            </w:r>
          </w:p>
        </w:tc>
        <w:tc>
          <w:tcPr>
            <w:tcW w:w="6999" w:type="dxa"/>
            <w:gridSpan w:val="2"/>
            <w:tcBorders>
              <w:top w:val="single" w:color="000000" w:sz="4" w:space="0"/>
              <w:left w:val="nil"/>
              <w:bottom w:val="single" w:color="000000" w:sz="4" w:space="0"/>
              <w:right w:val="single" w:color="000000" w:sz="4" w:space="0"/>
            </w:tcBorders>
            <w:vAlign w:val="center"/>
          </w:tcPr>
          <w:p w14:paraId="6FB4818D">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lang w:val="en-US" w:eastAsia="zh-CN"/>
              </w:rPr>
              <w:t>网络复印机</w:t>
            </w:r>
          </w:p>
        </w:tc>
      </w:tr>
      <w:tr w14:paraId="4A8575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302" w:type="dxa"/>
            <w:tcBorders>
              <w:top w:val="nil"/>
              <w:left w:val="single" w:color="000000" w:sz="4" w:space="0"/>
              <w:bottom w:val="single" w:color="000000" w:sz="4" w:space="0"/>
              <w:right w:val="single" w:color="000000" w:sz="4" w:space="0"/>
            </w:tcBorders>
            <w:vAlign w:val="center"/>
          </w:tcPr>
          <w:p w14:paraId="70573BE5">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lang w:val="en-US" w:eastAsia="zh-CN"/>
              </w:rPr>
              <w:t>月租价</w:t>
            </w:r>
          </w:p>
        </w:tc>
        <w:tc>
          <w:tcPr>
            <w:tcW w:w="6999" w:type="dxa"/>
            <w:gridSpan w:val="2"/>
            <w:tcBorders>
              <w:top w:val="nil"/>
              <w:left w:val="nil"/>
              <w:bottom w:val="single" w:color="000000" w:sz="4" w:space="0"/>
              <w:right w:val="single" w:color="000000" w:sz="4" w:space="0"/>
            </w:tcBorders>
            <w:vAlign w:val="center"/>
          </w:tcPr>
          <w:p w14:paraId="2746C526">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u w:val="single"/>
                <w:lang w:val="en-US" w:eastAsia="zh-CN"/>
              </w:rPr>
              <w:t xml:space="preserve">     </w:t>
            </w:r>
            <w:r>
              <w:rPr>
                <w:rFonts w:hint="eastAsia" w:ascii="Times New Roman" w:hAnsi="Times New Roman" w:eastAsia="宋体" w:cs="Times New Roman"/>
                <w:spacing w:val="10"/>
                <w:sz w:val="24"/>
                <w:szCs w:val="20"/>
                <w:lang w:val="en-US" w:eastAsia="zh-CN"/>
              </w:rPr>
              <w:t>元/月</w:t>
            </w:r>
          </w:p>
          <w:p w14:paraId="7D081F9B">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lang w:val="en-US" w:eastAsia="zh-CN"/>
              </w:rPr>
              <w:t>（需＜</w:t>
            </w:r>
            <w:r>
              <w:rPr>
                <w:rFonts w:hint="eastAsia" w:ascii="宋体" w:hAnsi="宋体" w:eastAsia="宋体" w:cs="宋体"/>
                <w:spacing w:val="10"/>
                <w:sz w:val="22"/>
                <w:szCs w:val="22"/>
                <w:lang w:val="en-US" w:eastAsia="zh-CN"/>
              </w:rPr>
              <w:t>330元/月</w:t>
            </w:r>
            <w:r>
              <w:rPr>
                <w:rFonts w:hint="eastAsia" w:ascii="Times New Roman" w:hAnsi="Times New Roman" w:eastAsia="宋体" w:cs="Times New Roman"/>
                <w:spacing w:val="10"/>
                <w:sz w:val="24"/>
                <w:szCs w:val="20"/>
                <w:lang w:val="en-US" w:eastAsia="zh-CN"/>
              </w:rPr>
              <w:t>）</w:t>
            </w:r>
          </w:p>
        </w:tc>
      </w:tr>
      <w:tr w14:paraId="0A97CB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1302" w:type="dxa"/>
            <w:tcBorders>
              <w:top w:val="nil"/>
              <w:left w:val="single" w:color="000000" w:sz="4" w:space="0"/>
              <w:bottom w:val="single" w:color="000000" w:sz="4" w:space="0"/>
              <w:right w:val="single" w:color="000000" w:sz="4" w:space="0"/>
            </w:tcBorders>
            <w:vAlign w:val="center"/>
          </w:tcPr>
          <w:p w14:paraId="14C5293E">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lang w:val="en-US" w:eastAsia="zh-CN"/>
              </w:rPr>
              <w:t>包打印</w:t>
            </w:r>
          </w:p>
          <w:p w14:paraId="1F919B8F">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lang w:val="en-US" w:eastAsia="zh-CN"/>
              </w:rPr>
              <w:t>数量</w:t>
            </w:r>
          </w:p>
        </w:tc>
        <w:tc>
          <w:tcPr>
            <w:tcW w:w="3093" w:type="dxa"/>
            <w:tcBorders>
              <w:top w:val="nil"/>
              <w:left w:val="nil"/>
              <w:bottom w:val="single" w:color="000000" w:sz="4" w:space="0"/>
              <w:right w:val="single" w:color="000000" w:sz="4" w:space="0"/>
            </w:tcBorders>
            <w:vAlign w:val="center"/>
          </w:tcPr>
          <w:p w14:paraId="15CE5ABA">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lang w:val="en-US" w:eastAsia="zh-CN"/>
              </w:rPr>
              <w:t>黑白</w:t>
            </w:r>
            <w:r>
              <w:rPr>
                <w:rFonts w:hint="eastAsia" w:ascii="Times New Roman" w:hAnsi="Times New Roman" w:eastAsia="宋体" w:cs="Times New Roman"/>
                <w:spacing w:val="10"/>
                <w:sz w:val="24"/>
                <w:szCs w:val="20"/>
                <w:u w:val="single"/>
                <w:lang w:val="en-US" w:eastAsia="zh-CN"/>
              </w:rPr>
              <w:t xml:space="preserve">    </w:t>
            </w:r>
            <w:r>
              <w:rPr>
                <w:rFonts w:hint="eastAsia" w:ascii="Times New Roman" w:hAnsi="Times New Roman" w:eastAsia="宋体" w:cs="Times New Roman"/>
                <w:spacing w:val="10"/>
                <w:sz w:val="24"/>
                <w:szCs w:val="20"/>
                <w:lang w:val="en-US" w:eastAsia="zh-CN"/>
              </w:rPr>
              <w:t>张/月</w:t>
            </w:r>
          </w:p>
          <w:p w14:paraId="69D5131E">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0"/>
                <w:szCs w:val="15"/>
                <w:lang w:val="en-US" w:eastAsia="zh-CN"/>
              </w:rPr>
              <w:t>（需≥10000张，低于则为无效报价）</w:t>
            </w:r>
          </w:p>
        </w:tc>
        <w:tc>
          <w:tcPr>
            <w:tcW w:w="3906" w:type="dxa"/>
            <w:tcBorders>
              <w:top w:val="nil"/>
              <w:left w:val="nil"/>
              <w:bottom w:val="single" w:color="000000" w:sz="4" w:space="0"/>
              <w:right w:val="single" w:color="000000" w:sz="4" w:space="0"/>
            </w:tcBorders>
            <w:vAlign w:val="center"/>
          </w:tcPr>
          <w:p w14:paraId="78E412A0">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lang w:val="en-US" w:eastAsia="zh-CN"/>
              </w:rPr>
              <w:t>彩色</w:t>
            </w:r>
            <w:r>
              <w:rPr>
                <w:rFonts w:hint="eastAsia" w:ascii="Times New Roman" w:hAnsi="Times New Roman" w:eastAsia="宋体" w:cs="Times New Roman"/>
                <w:spacing w:val="10"/>
                <w:sz w:val="24"/>
                <w:szCs w:val="20"/>
                <w:u w:val="single"/>
                <w:lang w:val="en-US" w:eastAsia="zh-CN"/>
              </w:rPr>
              <w:t xml:space="preserve">    </w:t>
            </w:r>
            <w:r>
              <w:rPr>
                <w:rFonts w:hint="eastAsia" w:ascii="Times New Roman" w:hAnsi="Times New Roman" w:eastAsia="宋体" w:cs="Times New Roman"/>
                <w:spacing w:val="10"/>
                <w:sz w:val="24"/>
                <w:szCs w:val="20"/>
                <w:lang w:val="en-US" w:eastAsia="zh-CN"/>
              </w:rPr>
              <w:t>张/</w:t>
            </w:r>
            <w:bookmarkStart w:id="0" w:name="_GoBack"/>
            <w:bookmarkEnd w:id="0"/>
            <w:r>
              <w:rPr>
                <w:rFonts w:hint="eastAsia" w:ascii="Times New Roman" w:hAnsi="Times New Roman" w:eastAsia="宋体" w:cs="Times New Roman"/>
                <w:spacing w:val="10"/>
                <w:sz w:val="24"/>
                <w:szCs w:val="20"/>
                <w:lang w:val="en-US" w:eastAsia="zh-CN"/>
              </w:rPr>
              <w:t>月</w:t>
            </w:r>
          </w:p>
          <w:p w14:paraId="742DA4B9">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0"/>
                <w:szCs w:val="15"/>
                <w:lang w:val="en-US" w:eastAsia="zh-CN"/>
              </w:rPr>
              <w:t>（需≥0张）</w:t>
            </w:r>
          </w:p>
        </w:tc>
      </w:tr>
      <w:tr w14:paraId="566945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02" w:type="dxa"/>
            <w:tcBorders>
              <w:top w:val="nil"/>
              <w:left w:val="single" w:color="000000" w:sz="4" w:space="0"/>
              <w:bottom w:val="single" w:color="000000" w:sz="4" w:space="0"/>
              <w:right w:val="single" w:color="000000" w:sz="4" w:space="0"/>
            </w:tcBorders>
            <w:vAlign w:val="center"/>
          </w:tcPr>
          <w:p w14:paraId="4EB2DB92">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lang w:val="en-US" w:eastAsia="zh-CN"/>
              </w:rPr>
              <w:t>超量计算</w:t>
            </w:r>
          </w:p>
        </w:tc>
        <w:tc>
          <w:tcPr>
            <w:tcW w:w="3093" w:type="dxa"/>
            <w:tcBorders>
              <w:top w:val="nil"/>
              <w:left w:val="nil"/>
              <w:bottom w:val="single" w:color="000000" w:sz="4" w:space="0"/>
              <w:right w:val="single" w:color="000000" w:sz="4" w:space="0"/>
            </w:tcBorders>
            <w:vAlign w:val="center"/>
          </w:tcPr>
          <w:p w14:paraId="77392893">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u w:val="single"/>
                <w:lang w:val="en-US" w:eastAsia="zh-CN"/>
              </w:rPr>
              <w:t xml:space="preserve">     </w:t>
            </w:r>
            <w:r>
              <w:rPr>
                <w:rFonts w:hint="eastAsia" w:ascii="Times New Roman" w:hAnsi="Times New Roman" w:eastAsia="宋体" w:cs="Times New Roman"/>
                <w:spacing w:val="10"/>
                <w:sz w:val="24"/>
                <w:szCs w:val="20"/>
                <w:lang w:val="en-US" w:eastAsia="zh-CN"/>
              </w:rPr>
              <w:t>元/张</w:t>
            </w:r>
          </w:p>
          <w:p w14:paraId="14EDB236">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0"/>
                <w:szCs w:val="15"/>
                <w:lang w:val="en-US" w:eastAsia="zh-CN"/>
              </w:rPr>
              <w:t>（需＜0.035元/张，超过则为无效报价）</w:t>
            </w:r>
          </w:p>
        </w:tc>
        <w:tc>
          <w:tcPr>
            <w:tcW w:w="3906" w:type="dxa"/>
            <w:tcBorders>
              <w:top w:val="nil"/>
              <w:left w:val="nil"/>
              <w:bottom w:val="single" w:color="000000" w:sz="4" w:space="0"/>
              <w:right w:val="single" w:color="000000" w:sz="4" w:space="0"/>
            </w:tcBorders>
            <w:vAlign w:val="center"/>
          </w:tcPr>
          <w:p w14:paraId="36E8FA45">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u w:val="single"/>
                <w:lang w:val="en-US" w:eastAsia="zh-CN"/>
              </w:rPr>
              <w:t xml:space="preserve">     </w:t>
            </w:r>
            <w:r>
              <w:rPr>
                <w:rFonts w:hint="eastAsia" w:ascii="Times New Roman" w:hAnsi="Times New Roman" w:eastAsia="宋体" w:cs="Times New Roman"/>
                <w:spacing w:val="10"/>
                <w:sz w:val="24"/>
                <w:szCs w:val="20"/>
                <w:lang w:val="en-US" w:eastAsia="zh-CN"/>
              </w:rPr>
              <w:t>元/张</w:t>
            </w:r>
          </w:p>
          <w:p w14:paraId="465EEFFF">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0"/>
                <w:szCs w:val="15"/>
                <w:lang w:val="en-US" w:eastAsia="zh-CN"/>
              </w:rPr>
              <w:t>（需＜0.32元/张，超过则为无效报价）</w:t>
            </w:r>
          </w:p>
        </w:tc>
      </w:tr>
    </w:tbl>
    <w:p w14:paraId="3FA84C06">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p>
    <w:tbl>
      <w:tblPr>
        <w:tblStyle w:val="4"/>
        <w:tblW w:w="0" w:type="auto"/>
        <w:tblInd w:w="-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437"/>
        <w:gridCol w:w="2958"/>
        <w:gridCol w:w="3906"/>
      </w:tblGrid>
      <w:tr w14:paraId="7BDE2A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1437" w:type="dxa"/>
            <w:tcBorders>
              <w:top w:val="single" w:color="000000" w:sz="4" w:space="0"/>
              <w:left w:val="single" w:color="000000" w:sz="4" w:space="0"/>
              <w:bottom w:val="single" w:color="000000" w:sz="4" w:space="0"/>
              <w:right w:val="single" w:color="000000" w:sz="4" w:space="0"/>
            </w:tcBorders>
            <w:vAlign w:val="center"/>
          </w:tcPr>
          <w:p w14:paraId="2150DD2F">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lang w:val="en-US" w:eastAsia="zh-CN"/>
              </w:rPr>
              <w:t>品种</w:t>
            </w:r>
          </w:p>
        </w:tc>
        <w:tc>
          <w:tcPr>
            <w:tcW w:w="6864" w:type="dxa"/>
            <w:gridSpan w:val="2"/>
            <w:tcBorders>
              <w:top w:val="single" w:color="000000" w:sz="4" w:space="0"/>
              <w:left w:val="nil"/>
              <w:bottom w:val="single" w:color="000000" w:sz="4" w:space="0"/>
              <w:right w:val="single" w:color="000000" w:sz="4" w:space="0"/>
            </w:tcBorders>
            <w:vAlign w:val="center"/>
          </w:tcPr>
          <w:p w14:paraId="530DCAAB">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lang w:val="en-US" w:eastAsia="zh-CN"/>
              </w:rPr>
              <w:t>自助式复印机</w:t>
            </w:r>
          </w:p>
        </w:tc>
      </w:tr>
      <w:tr w14:paraId="781488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437" w:type="dxa"/>
            <w:tcBorders>
              <w:top w:val="nil"/>
              <w:left w:val="single" w:color="000000" w:sz="4" w:space="0"/>
              <w:bottom w:val="single" w:color="000000" w:sz="4" w:space="0"/>
              <w:right w:val="single" w:color="000000" w:sz="4" w:space="0"/>
            </w:tcBorders>
            <w:vAlign w:val="center"/>
          </w:tcPr>
          <w:p w14:paraId="59DADD5D">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lang w:val="en-US" w:eastAsia="zh-CN"/>
              </w:rPr>
              <w:t>月租价</w:t>
            </w:r>
          </w:p>
        </w:tc>
        <w:tc>
          <w:tcPr>
            <w:tcW w:w="6864" w:type="dxa"/>
            <w:gridSpan w:val="2"/>
            <w:tcBorders>
              <w:top w:val="nil"/>
              <w:left w:val="nil"/>
              <w:bottom w:val="single" w:color="000000" w:sz="4" w:space="0"/>
              <w:right w:val="single" w:color="000000" w:sz="4" w:space="0"/>
            </w:tcBorders>
            <w:vAlign w:val="center"/>
          </w:tcPr>
          <w:p w14:paraId="29B4411D">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u w:val="single"/>
                <w:lang w:val="en-US" w:eastAsia="zh-CN"/>
              </w:rPr>
              <w:t xml:space="preserve">     </w:t>
            </w:r>
            <w:r>
              <w:rPr>
                <w:rFonts w:hint="eastAsia" w:ascii="Times New Roman" w:hAnsi="Times New Roman" w:eastAsia="宋体" w:cs="Times New Roman"/>
                <w:spacing w:val="10"/>
                <w:sz w:val="24"/>
                <w:szCs w:val="20"/>
                <w:lang w:val="en-US" w:eastAsia="zh-CN"/>
              </w:rPr>
              <w:t>元/月</w:t>
            </w:r>
          </w:p>
          <w:p w14:paraId="6BB8EBB6">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lang w:val="en-US" w:eastAsia="zh-CN"/>
              </w:rPr>
              <w:t>（需＜</w:t>
            </w:r>
            <w:r>
              <w:rPr>
                <w:rFonts w:hint="eastAsia" w:ascii="宋体" w:hAnsi="宋体" w:eastAsia="宋体" w:cs="宋体"/>
                <w:spacing w:val="10"/>
                <w:sz w:val="22"/>
                <w:szCs w:val="22"/>
                <w:lang w:val="en-US" w:eastAsia="zh-CN"/>
              </w:rPr>
              <w:t>246元/月</w:t>
            </w:r>
            <w:r>
              <w:rPr>
                <w:rFonts w:hint="eastAsia" w:ascii="Times New Roman" w:hAnsi="Times New Roman" w:eastAsia="宋体" w:cs="Times New Roman"/>
                <w:spacing w:val="10"/>
                <w:sz w:val="24"/>
                <w:szCs w:val="20"/>
                <w:lang w:val="en-US" w:eastAsia="zh-CN"/>
              </w:rPr>
              <w:t>）</w:t>
            </w:r>
          </w:p>
        </w:tc>
      </w:tr>
      <w:tr w14:paraId="470581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437" w:type="dxa"/>
            <w:tcBorders>
              <w:top w:val="nil"/>
              <w:left w:val="single" w:color="000000" w:sz="4" w:space="0"/>
              <w:bottom w:val="single" w:color="000000" w:sz="4" w:space="0"/>
              <w:right w:val="single" w:color="000000" w:sz="4" w:space="0"/>
            </w:tcBorders>
            <w:vAlign w:val="center"/>
          </w:tcPr>
          <w:p w14:paraId="7CA8A822">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lang w:val="en-US" w:eastAsia="zh-CN"/>
              </w:rPr>
              <w:t>单价</w:t>
            </w:r>
          </w:p>
        </w:tc>
        <w:tc>
          <w:tcPr>
            <w:tcW w:w="2958" w:type="dxa"/>
            <w:tcBorders>
              <w:top w:val="nil"/>
              <w:left w:val="nil"/>
              <w:bottom w:val="single" w:color="000000" w:sz="4" w:space="0"/>
              <w:right w:val="single" w:color="000000" w:sz="4" w:space="0"/>
            </w:tcBorders>
            <w:vAlign w:val="center"/>
          </w:tcPr>
          <w:p w14:paraId="7868DCF2">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u w:val="single"/>
                <w:lang w:val="en-US" w:eastAsia="zh-CN"/>
              </w:rPr>
              <w:t xml:space="preserve">     </w:t>
            </w:r>
            <w:r>
              <w:rPr>
                <w:rFonts w:hint="eastAsia" w:ascii="Times New Roman" w:hAnsi="Times New Roman" w:eastAsia="宋体" w:cs="Times New Roman"/>
                <w:spacing w:val="10"/>
                <w:sz w:val="24"/>
                <w:szCs w:val="20"/>
                <w:lang w:val="en-US" w:eastAsia="zh-CN"/>
              </w:rPr>
              <w:t>元/张</w:t>
            </w:r>
          </w:p>
          <w:p w14:paraId="6A399C2C">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0"/>
                <w:szCs w:val="15"/>
                <w:lang w:val="en-US" w:eastAsia="zh-CN"/>
              </w:rPr>
              <w:t>（需＜0.15元/张，超过则为无效报价）</w:t>
            </w:r>
          </w:p>
        </w:tc>
        <w:tc>
          <w:tcPr>
            <w:tcW w:w="3906" w:type="dxa"/>
            <w:tcBorders>
              <w:top w:val="nil"/>
              <w:left w:val="nil"/>
              <w:bottom w:val="single" w:color="000000" w:sz="4" w:space="0"/>
              <w:right w:val="single" w:color="000000" w:sz="4" w:space="0"/>
            </w:tcBorders>
            <w:vAlign w:val="center"/>
          </w:tcPr>
          <w:p w14:paraId="53DBE5BD">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4"/>
                <w:szCs w:val="20"/>
                <w:u w:val="single"/>
                <w:lang w:val="en-US" w:eastAsia="zh-CN"/>
              </w:rPr>
              <w:t xml:space="preserve">     </w:t>
            </w:r>
            <w:r>
              <w:rPr>
                <w:rFonts w:hint="eastAsia" w:ascii="Times New Roman" w:hAnsi="Times New Roman" w:eastAsia="宋体" w:cs="Times New Roman"/>
                <w:spacing w:val="10"/>
                <w:sz w:val="24"/>
                <w:szCs w:val="20"/>
                <w:lang w:val="en-US" w:eastAsia="zh-CN"/>
              </w:rPr>
              <w:t>元张</w:t>
            </w:r>
          </w:p>
          <w:p w14:paraId="05DC33DF">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spacing w:val="10"/>
                <w:sz w:val="24"/>
                <w:szCs w:val="20"/>
                <w:lang w:val="en-US" w:eastAsia="zh-CN"/>
              </w:rPr>
            </w:pPr>
            <w:r>
              <w:rPr>
                <w:rFonts w:hint="eastAsia" w:ascii="Times New Roman" w:hAnsi="Times New Roman" w:eastAsia="宋体" w:cs="Times New Roman"/>
                <w:spacing w:val="10"/>
                <w:sz w:val="20"/>
                <w:szCs w:val="15"/>
                <w:lang w:val="en-US" w:eastAsia="zh-CN"/>
              </w:rPr>
              <w:t>（需＜0.6元/张，超过则为无效报价）</w:t>
            </w:r>
          </w:p>
        </w:tc>
      </w:tr>
    </w:tbl>
    <w:p w14:paraId="49F0092F">
      <w:pPr>
        <w:keepNext w:val="0"/>
        <w:keepLines w:val="0"/>
        <w:pageBreakBefore w:val="0"/>
        <w:widowControl w:val="0"/>
        <w:kinsoku/>
        <w:wordWrap/>
        <w:overflowPunct/>
        <w:topLinePunct w:val="0"/>
        <w:autoSpaceDE/>
        <w:autoSpaceDN/>
        <w:bidi w:val="0"/>
        <w:adjustRightInd/>
        <w:snapToGrid/>
        <w:spacing w:line="240" w:lineRule="auto"/>
        <w:textAlignment w:val="auto"/>
        <w:rPr>
          <w:sz w:val="22"/>
          <w:szCs w:val="22"/>
        </w:rPr>
      </w:pPr>
    </w:p>
    <w:p w14:paraId="39C68FAD">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宋体" w:hAnsi="宋体" w:eastAsia="宋体" w:cs="宋体"/>
          <w:spacing w:val="10"/>
          <w:sz w:val="22"/>
          <w:szCs w:val="22"/>
          <w:lang w:val="en-US" w:eastAsia="zh-CN"/>
        </w:rPr>
      </w:pPr>
      <w:r>
        <w:rPr>
          <w:rFonts w:hint="eastAsia" w:ascii="宋体" w:hAnsi="宋体" w:eastAsia="宋体" w:cs="宋体"/>
          <w:spacing w:val="10"/>
          <w:sz w:val="22"/>
          <w:szCs w:val="22"/>
        </w:rPr>
        <w:t>注：</w:t>
      </w:r>
      <w:r>
        <w:rPr>
          <w:rFonts w:hint="eastAsia" w:ascii="宋体" w:hAnsi="宋体" w:eastAsia="宋体" w:cs="宋体"/>
          <w:spacing w:val="10"/>
          <w:sz w:val="22"/>
          <w:szCs w:val="22"/>
          <w:lang w:val="en-US" w:eastAsia="zh-CN"/>
        </w:rPr>
        <w:t>1、网络复印机月租＜330元/月，自助式复印机月租＜246元/月（此价格为最高限价，超过此价格为无效报价）；</w:t>
      </w:r>
    </w:p>
    <w:p w14:paraId="4EDFF753">
      <w:pPr>
        <w:keepNext w:val="0"/>
        <w:keepLines w:val="0"/>
        <w:pageBreakBefore w:val="0"/>
        <w:widowControl w:val="0"/>
        <w:numPr>
          <w:ilvl w:val="0"/>
          <w:numId w:val="1"/>
        </w:numPr>
        <w:kinsoku/>
        <w:wordWrap/>
        <w:overflowPunct/>
        <w:topLinePunct w:val="0"/>
        <w:autoSpaceDE/>
        <w:autoSpaceDN/>
        <w:bidi w:val="0"/>
        <w:adjustRightInd/>
        <w:snapToGrid w:val="0"/>
        <w:spacing w:line="240" w:lineRule="atLeast"/>
        <w:textAlignment w:val="auto"/>
        <w:rPr>
          <w:rFonts w:hint="eastAsia" w:ascii="宋体" w:hAnsi="宋体" w:eastAsia="宋体" w:cs="宋体"/>
          <w:spacing w:val="10"/>
          <w:sz w:val="22"/>
          <w:szCs w:val="22"/>
          <w:lang w:val="en-US" w:eastAsia="zh-CN"/>
        </w:rPr>
      </w:pPr>
      <w:r>
        <w:rPr>
          <w:rFonts w:hint="eastAsia" w:ascii="宋体" w:hAnsi="宋体" w:eastAsia="宋体" w:cs="宋体"/>
          <w:spacing w:val="10"/>
          <w:sz w:val="22"/>
          <w:szCs w:val="22"/>
          <w:lang w:val="en-US" w:eastAsia="zh-CN"/>
        </w:rPr>
        <w:t>结算方式为月结；</w:t>
      </w:r>
    </w:p>
    <w:p w14:paraId="52E60437">
      <w:pPr>
        <w:keepNext w:val="0"/>
        <w:keepLines w:val="0"/>
        <w:pageBreakBefore w:val="0"/>
        <w:widowControl w:val="0"/>
        <w:numPr>
          <w:ilvl w:val="0"/>
          <w:numId w:val="1"/>
        </w:numPr>
        <w:kinsoku/>
        <w:wordWrap/>
        <w:overflowPunct/>
        <w:topLinePunct w:val="0"/>
        <w:autoSpaceDE/>
        <w:autoSpaceDN/>
        <w:bidi w:val="0"/>
        <w:adjustRightInd/>
        <w:snapToGrid w:val="0"/>
        <w:spacing w:line="240" w:lineRule="atLeast"/>
        <w:textAlignment w:val="auto"/>
        <w:rPr>
          <w:rFonts w:hint="eastAsia" w:ascii="宋体" w:hAnsi="宋体" w:eastAsia="宋体" w:cs="宋体"/>
          <w:spacing w:val="10"/>
          <w:sz w:val="22"/>
          <w:szCs w:val="22"/>
        </w:rPr>
      </w:pPr>
      <w:r>
        <w:rPr>
          <w:rFonts w:hint="eastAsia" w:ascii="宋体" w:hAnsi="宋体" w:eastAsia="宋体" w:cs="宋体"/>
          <w:spacing w:val="10"/>
          <w:sz w:val="22"/>
          <w:szCs w:val="22"/>
        </w:rPr>
        <w:t>投标人所提供设备必须有厂出具的项目授权及出具厂家授权售后维修资质</w:t>
      </w:r>
      <w:r>
        <w:rPr>
          <w:rFonts w:hint="eastAsia" w:ascii="宋体" w:hAnsi="宋体" w:eastAsia="宋体" w:cs="宋体"/>
          <w:spacing w:val="10"/>
          <w:sz w:val="22"/>
          <w:szCs w:val="22"/>
          <w:lang w:eastAsia="zh-CN"/>
        </w:rPr>
        <w:t>；</w:t>
      </w:r>
    </w:p>
    <w:p w14:paraId="1CDC5BBA">
      <w:pPr>
        <w:keepNext w:val="0"/>
        <w:keepLines w:val="0"/>
        <w:pageBreakBefore w:val="0"/>
        <w:widowControl w:val="0"/>
        <w:numPr>
          <w:ilvl w:val="0"/>
          <w:numId w:val="1"/>
        </w:numPr>
        <w:kinsoku/>
        <w:wordWrap/>
        <w:overflowPunct/>
        <w:topLinePunct w:val="0"/>
        <w:autoSpaceDE/>
        <w:autoSpaceDN/>
        <w:bidi w:val="0"/>
        <w:adjustRightInd/>
        <w:snapToGrid w:val="0"/>
        <w:spacing w:line="240" w:lineRule="atLeast"/>
        <w:textAlignment w:val="auto"/>
        <w:rPr>
          <w:rFonts w:hint="eastAsia" w:ascii="宋体" w:hAnsi="宋体" w:eastAsia="宋体" w:cs="宋体"/>
          <w:spacing w:val="10"/>
          <w:sz w:val="22"/>
          <w:szCs w:val="22"/>
        </w:rPr>
      </w:pPr>
      <w:r>
        <w:rPr>
          <w:rFonts w:hint="eastAsia" w:ascii="宋体" w:hAnsi="宋体" w:eastAsia="宋体" w:cs="宋体"/>
          <w:spacing w:val="10"/>
          <w:sz w:val="22"/>
          <w:szCs w:val="22"/>
        </w:rPr>
        <w:t>投标人</w:t>
      </w:r>
      <w:r>
        <w:rPr>
          <w:rFonts w:hint="eastAsia" w:ascii="宋体" w:hAnsi="宋体" w:eastAsia="宋体" w:cs="宋体"/>
          <w:spacing w:val="10"/>
          <w:sz w:val="22"/>
          <w:szCs w:val="22"/>
          <w:lang w:val="en-US" w:eastAsia="zh-CN"/>
        </w:rPr>
        <w:t>必须在规定时间内按需供货，提供设备、耗材、零件、维护服务（纸张除外）。</w:t>
      </w:r>
    </w:p>
    <w:p w14:paraId="4EFFFEE6"/>
    <w:p w14:paraId="7AB01096">
      <w:pPr>
        <w:ind w:firstLine="480" w:firstLineChars="200"/>
        <w:rPr>
          <w:sz w:val="24"/>
        </w:rPr>
      </w:pP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1B15A2"/>
    <w:multiLevelType w:val="singleLevel"/>
    <w:tmpl w:val="CC1B15A2"/>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B52B8D"/>
    <w:rsid w:val="00021A13"/>
    <w:rsid w:val="000E3213"/>
    <w:rsid w:val="001109B2"/>
    <w:rsid w:val="00131B34"/>
    <w:rsid w:val="0014130E"/>
    <w:rsid w:val="00271195"/>
    <w:rsid w:val="002A486C"/>
    <w:rsid w:val="002E7BA2"/>
    <w:rsid w:val="00314D31"/>
    <w:rsid w:val="0039110E"/>
    <w:rsid w:val="003959D1"/>
    <w:rsid w:val="003A7E7D"/>
    <w:rsid w:val="00567099"/>
    <w:rsid w:val="00660E63"/>
    <w:rsid w:val="008C20BB"/>
    <w:rsid w:val="009A0722"/>
    <w:rsid w:val="00A44B22"/>
    <w:rsid w:val="00A650B9"/>
    <w:rsid w:val="00AF04D7"/>
    <w:rsid w:val="00BB360E"/>
    <w:rsid w:val="00C91C64"/>
    <w:rsid w:val="00F1602E"/>
    <w:rsid w:val="00F566B0"/>
    <w:rsid w:val="00FF3847"/>
    <w:rsid w:val="0D7400B2"/>
    <w:rsid w:val="177F50ED"/>
    <w:rsid w:val="1E2A1E5C"/>
    <w:rsid w:val="26916953"/>
    <w:rsid w:val="2CC87FF0"/>
    <w:rsid w:val="3F125160"/>
    <w:rsid w:val="40D21C79"/>
    <w:rsid w:val="44EE28E5"/>
    <w:rsid w:val="4A98242A"/>
    <w:rsid w:val="53140C09"/>
    <w:rsid w:val="53B52B8D"/>
    <w:rsid w:val="561B5ADF"/>
    <w:rsid w:val="638D7483"/>
    <w:rsid w:val="64295562"/>
    <w:rsid w:val="69FB2708"/>
    <w:rsid w:val="7054787E"/>
    <w:rsid w:val="70DF6055"/>
    <w:rsid w:val="72CE4FA8"/>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319</Words>
  <Characters>350</Characters>
  <Lines>1</Lines>
  <Paragraphs>2</Paragraphs>
  <TotalTime>1</TotalTime>
  <ScaleCrop>false</ScaleCrop>
  <LinksUpToDate>false</LinksUpToDate>
  <CharactersWithSpaces>402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2025-06-05T10:14:00Z</dcterms:created>
  <dc:creator>admin</dc:creator>
  <cp:lastModifiedBy>Chen.xuxu</cp:lastModifiedBy>
  <cp:lastPrinted>2025-06-11T04:35:00Z</cp:lastPrinted>
  <dcterms:modified xsi:type="dcterms:W3CDTF">2026-03-13T03:48:12Z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5DD5D9C7914A4B62A1C0CF76E0AF7EA1_13</vt:lpwstr>
  </property>
  <property fmtid="{D5CDD505-2E9C-101B-9397-08002B2CF9AE}" pid="4" name="KSOTemplateDocerSaveRecord">
    <vt:lpwstr>eyJoZGlkIjoiMTJhMDY5OWIxODgwYjM4NmRhOWVhZjg5MmJjMmE1MjAiLCJ1c2VySWQiOiIxMzMzMjAxNzI1In0=</vt:lpwstr>
  </property>
</Properties>
</file>