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Spec="center" w:tblpY="169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826"/>
        <w:gridCol w:w="706"/>
        <w:gridCol w:w="8"/>
        <w:gridCol w:w="498"/>
        <w:gridCol w:w="234"/>
        <w:gridCol w:w="826"/>
        <w:gridCol w:w="620"/>
        <w:gridCol w:w="674"/>
        <w:gridCol w:w="255"/>
        <w:gridCol w:w="260"/>
        <w:gridCol w:w="154"/>
        <w:gridCol w:w="309"/>
        <w:gridCol w:w="101"/>
        <w:gridCol w:w="723"/>
        <w:gridCol w:w="933"/>
      </w:tblGrid>
      <w:tr w:rsidR="00C41636" w:rsidTr="00AB163F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620" w:type="dxa"/>
            <w:vMerge w:val="restart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bookmarkStart w:id="0" w:name="_GoBack"/>
            <w:r>
              <w:rPr>
                <w:rFonts w:ascii="仿宋_GB2312" w:eastAsia="仿宋_GB2312" w:hint="eastAsia"/>
                <w:sz w:val="24"/>
              </w:rPr>
              <w:t>眼</w:t>
            </w:r>
          </w:p>
        </w:tc>
        <w:tc>
          <w:tcPr>
            <w:tcW w:w="1532" w:type="dxa"/>
            <w:gridSpan w:val="2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裸眼视力</w:t>
            </w:r>
          </w:p>
        </w:tc>
        <w:tc>
          <w:tcPr>
            <w:tcW w:w="506" w:type="dxa"/>
            <w:gridSpan w:val="2"/>
            <w:vMerge w:val="restart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左</w:t>
            </w:r>
          </w:p>
        </w:tc>
        <w:tc>
          <w:tcPr>
            <w:tcW w:w="2354" w:type="dxa"/>
            <w:gridSpan w:val="4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15" w:type="dxa"/>
            <w:gridSpan w:val="2"/>
            <w:vMerge w:val="restart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右</w:t>
            </w:r>
          </w:p>
        </w:tc>
        <w:tc>
          <w:tcPr>
            <w:tcW w:w="2220" w:type="dxa"/>
            <w:gridSpan w:val="5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bookmarkEnd w:id="0"/>
      <w:tr w:rsidR="00C41636" w:rsidTr="00AB163F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620" w:type="dxa"/>
            <w:vMerge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矫正视力</w:t>
            </w:r>
          </w:p>
        </w:tc>
        <w:tc>
          <w:tcPr>
            <w:tcW w:w="506" w:type="dxa"/>
            <w:gridSpan w:val="2"/>
            <w:vMerge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54" w:type="dxa"/>
            <w:gridSpan w:val="4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15" w:type="dxa"/>
            <w:gridSpan w:val="2"/>
            <w:vMerge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20" w:type="dxa"/>
            <w:gridSpan w:val="5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41636" w:rsidTr="00AB163F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620" w:type="dxa"/>
            <w:vMerge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眼  疾</w:t>
            </w:r>
          </w:p>
        </w:tc>
        <w:tc>
          <w:tcPr>
            <w:tcW w:w="506" w:type="dxa"/>
            <w:gridSpan w:val="2"/>
            <w:vMerge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54" w:type="dxa"/>
            <w:gridSpan w:val="4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15" w:type="dxa"/>
            <w:gridSpan w:val="2"/>
            <w:vMerge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20" w:type="dxa"/>
            <w:gridSpan w:val="5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41636" w:rsidTr="00AB163F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620" w:type="dxa"/>
            <w:vMerge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色  觉</w:t>
            </w:r>
          </w:p>
        </w:tc>
        <w:tc>
          <w:tcPr>
            <w:tcW w:w="5595" w:type="dxa"/>
            <w:gridSpan w:val="13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41636" w:rsidTr="00AB163F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620" w:type="dxa"/>
            <w:vMerge w:val="restart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耳</w:t>
            </w:r>
          </w:p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鼻</w:t>
            </w:r>
            <w:proofErr w:type="gramEnd"/>
          </w:p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喉</w:t>
            </w:r>
          </w:p>
        </w:tc>
        <w:tc>
          <w:tcPr>
            <w:tcW w:w="1532" w:type="dxa"/>
            <w:gridSpan w:val="2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听  力</w:t>
            </w:r>
          </w:p>
        </w:tc>
        <w:tc>
          <w:tcPr>
            <w:tcW w:w="506" w:type="dxa"/>
            <w:gridSpan w:val="2"/>
            <w:vMerge w:val="restart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左</w:t>
            </w:r>
          </w:p>
        </w:tc>
        <w:tc>
          <w:tcPr>
            <w:tcW w:w="2354" w:type="dxa"/>
            <w:gridSpan w:val="4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15" w:type="dxa"/>
            <w:gridSpan w:val="2"/>
            <w:vMerge w:val="restart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右</w:t>
            </w:r>
          </w:p>
        </w:tc>
        <w:tc>
          <w:tcPr>
            <w:tcW w:w="2220" w:type="dxa"/>
            <w:gridSpan w:val="5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41636" w:rsidTr="00AB163F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620" w:type="dxa"/>
            <w:vMerge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耳  疾</w:t>
            </w:r>
          </w:p>
        </w:tc>
        <w:tc>
          <w:tcPr>
            <w:tcW w:w="506" w:type="dxa"/>
            <w:gridSpan w:val="2"/>
            <w:vMerge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54" w:type="dxa"/>
            <w:gridSpan w:val="4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15" w:type="dxa"/>
            <w:gridSpan w:val="2"/>
            <w:vMerge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20" w:type="dxa"/>
            <w:gridSpan w:val="5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41636" w:rsidTr="00AB163F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620" w:type="dxa"/>
            <w:vMerge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鼻及鼻窦</w:t>
            </w:r>
          </w:p>
        </w:tc>
        <w:tc>
          <w:tcPr>
            <w:tcW w:w="506" w:type="dxa"/>
            <w:gridSpan w:val="2"/>
            <w:vMerge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54" w:type="dxa"/>
            <w:gridSpan w:val="4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15" w:type="dxa"/>
            <w:gridSpan w:val="2"/>
            <w:vMerge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20" w:type="dxa"/>
            <w:gridSpan w:val="5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41636" w:rsidTr="00AB163F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620" w:type="dxa"/>
            <w:vMerge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嗅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 觉</w:t>
            </w:r>
          </w:p>
        </w:tc>
        <w:tc>
          <w:tcPr>
            <w:tcW w:w="5595" w:type="dxa"/>
            <w:gridSpan w:val="13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41636" w:rsidTr="00AB163F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620" w:type="dxa"/>
            <w:vMerge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咽</w:t>
            </w:r>
          </w:p>
        </w:tc>
        <w:tc>
          <w:tcPr>
            <w:tcW w:w="5595" w:type="dxa"/>
            <w:gridSpan w:val="13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41636" w:rsidTr="00AB163F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620" w:type="dxa"/>
            <w:vMerge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喉</w:t>
            </w:r>
          </w:p>
        </w:tc>
        <w:tc>
          <w:tcPr>
            <w:tcW w:w="5595" w:type="dxa"/>
            <w:gridSpan w:val="13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41636" w:rsidTr="00AB163F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620" w:type="dxa"/>
            <w:vMerge w:val="restart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口</w:t>
            </w:r>
          </w:p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腔</w:t>
            </w:r>
          </w:p>
        </w:tc>
        <w:tc>
          <w:tcPr>
            <w:tcW w:w="1532" w:type="dxa"/>
            <w:gridSpan w:val="2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粘  膜</w:t>
            </w:r>
          </w:p>
        </w:tc>
        <w:tc>
          <w:tcPr>
            <w:tcW w:w="5595" w:type="dxa"/>
            <w:gridSpan w:val="13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41636" w:rsidTr="00AB163F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620" w:type="dxa"/>
            <w:vMerge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牙及牙龈</w:t>
            </w:r>
            <w:proofErr w:type="gramEnd"/>
          </w:p>
        </w:tc>
        <w:tc>
          <w:tcPr>
            <w:tcW w:w="5595" w:type="dxa"/>
            <w:gridSpan w:val="13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41636" w:rsidTr="00AB163F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620" w:type="dxa"/>
            <w:vMerge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舌</w:t>
            </w:r>
          </w:p>
        </w:tc>
        <w:tc>
          <w:tcPr>
            <w:tcW w:w="5595" w:type="dxa"/>
            <w:gridSpan w:val="13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41636" w:rsidTr="00AB163F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620" w:type="dxa"/>
            <w:vMerge w:val="restart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内</w:t>
            </w:r>
          </w:p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</w:t>
            </w:r>
          </w:p>
        </w:tc>
        <w:tc>
          <w:tcPr>
            <w:tcW w:w="826" w:type="dxa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呼吸</w:t>
            </w:r>
          </w:p>
        </w:tc>
        <w:tc>
          <w:tcPr>
            <w:tcW w:w="1446" w:type="dxa"/>
            <w:gridSpan w:val="4"/>
            <w:vAlign w:val="center"/>
          </w:tcPr>
          <w:p w:rsidR="00C41636" w:rsidRDefault="00C41636" w:rsidP="00AB163F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次/分</w:t>
            </w:r>
          </w:p>
        </w:tc>
        <w:tc>
          <w:tcPr>
            <w:tcW w:w="826" w:type="dxa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脉搏</w:t>
            </w:r>
          </w:p>
        </w:tc>
        <w:tc>
          <w:tcPr>
            <w:tcW w:w="1549" w:type="dxa"/>
            <w:gridSpan w:val="3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次/分</w:t>
            </w:r>
          </w:p>
        </w:tc>
        <w:tc>
          <w:tcPr>
            <w:tcW w:w="723" w:type="dxa"/>
            <w:gridSpan w:val="3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血压</w:t>
            </w:r>
          </w:p>
        </w:tc>
        <w:tc>
          <w:tcPr>
            <w:tcW w:w="1757" w:type="dxa"/>
            <w:gridSpan w:val="3"/>
            <w:vAlign w:val="center"/>
          </w:tcPr>
          <w:p w:rsidR="00C41636" w:rsidRDefault="00C41636" w:rsidP="00AB163F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/   mmHg</w:t>
            </w:r>
          </w:p>
        </w:tc>
      </w:tr>
      <w:tr w:rsidR="00C41636" w:rsidTr="00AB163F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620" w:type="dxa"/>
            <w:vMerge/>
          </w:tcPr>
          <w:p w:rsidR="00C41636" w:rsidRDefault="00C41636" w:rsidP="00AB163F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发育及营养</w:t>
            </w:r>
          </w:p>
        </w:tc>
        <w:tc>
          <w:tcPr>
            <w:tcW w:w="5587" w:type="dxa"/>
            <w:gridSpan w:val="12"/>
          </w:tcPr>
          <w:p w:rsidR="00C41636" w:rsidRDefault="00C41636" w:rsidP="00AB163F"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 w:rsidR="00C41636" w:rsidTr="00AB163F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620" w:type="dxa"/>
            <w:vMerge/>
          </w:tcPr>
          <w:p w:rsidR="00C41636" w:rsidRDefault="00C41636" w:rsidP="00AB163F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神经及精神</w:t>
            </w:r>
          </w:p>
        </w:tc>
        <w:tc>
          <w:tcPr>
            <w:tcW w:w="5587" w:type="dxa"/>
            <w:gridSpan w:val="12"/>
          </w:tcPr>
          <w:p w:rsidR="00C41636" w:rsidRDefault="00C41636" w:rsidP="00AB163F"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 w:rsidR="00C41636" w:rsidTr="00AB163F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620" w:type="dxa"/>
            <w:vMerge/>
          </w:tcPr>
          <w:p w:rsidR="00C41636" w:rsidRDefault="00C41636" w:rsidP="00AB163F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肺及呼吸道</w:t>
            </w:r>
          </w:p>
        </w:tc>
        <w:tc>
          <w:tcPr>
            <w:tcW w:w="5587" w:type="dxa"/>
            <w:gridSpan w:val="12"/>
          </w:tcPr>
          <w:p w:rsidR="00C41636" w:rsidRDefault="00C41636" w:rsidP="00AB163F"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 w:rsidR="00C41636" w:rsidTr="00AB163F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620" w:type="dxa"/>
            <w:vMerge/>
          </w:tcPr>
          <w:p w:rsidR="00C41636" w:rsidRDefault="00C41636" w:rsidP="00AB163F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心脏及血管</w:t>
            </w:r>
          </w:p>
        </w:tc>
        <w:tc>
          <w:tcPr>
            <w:tcW w:w="5587" w:type="dxa"/>
            <w:gridSpan w:val="12"/>
          </w:tcPr>
          <w:p w:rsidR="00C41636" w:rsidRDefault="00C41636" w:rsidP="00AB163F"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 w:rsidR="00C41636" w:rsidTr="00AB163F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620" w:type="dxa"/>
            <w:vMerge/>
          </w:tcPr>
          <w:p w:rsidR="00C41636" w:rsidRDefault="00C41636" w:rsidP="00AB163F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肝、脾、双肾</w:t>
            </w:r>
          </w:p>
        </w:tc>
        <w:tc>
          <w:tcPr>
            <w:tcW w:w="5587" w:type="dxa"/>
            <w:gridSpan w:val="12"/>
          </w:tcPr>
          <w:p w:rsidR="00C41636" w:rsidRDefault="00C41636" w:rsidP="00AB163F"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 w:rsidR="00C41636" w:rsidTr="00AB163F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620" w:type="dxa"/>
            <w:vMerge/>
          </w:tcPr>
          <w:p w:rsidR="00C41636" w:rsidRDefault="00C41636" w:rsidP="00AB163F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腹部包块</w:t>
            </w:r>
          </w:p>
        </w:tc>
        <w:tc>
          <w:tcPr>
            <w:tcW w:w="5587" w:type="dxa"/>
            <w:gridSpan w:val="12"/>
          </w:tcPr>
          <w:p w:rsidR="00C41636" w:rsidRDefault="00C41636" w:rsidP="00AB163F"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 w:rsidR="00C41636" w:rsidTr="00AB163F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620" w:type="dxa"/>
            <w:vMerge/>
          </w:tcPr>
          <w:p w:rsidR="00C41636" w:rsidRDefault="00C41636" w:rsidP="00AB163F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</w:t>
            </w:r>
          </w:p>
        </w:tc>
        <w:tc>
          <w:tcPr>
            <w:tcW w:w="5587" w:type="dxa"/>
            <w:gridSpan w:val="12"/>
          </w:tcPr>
          <w:p w:rsidR="00C41636" w:rsidRDefault="00C41636" w:rsidP="00AB163F"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 w:rsidR="00C41636" w:rsidTr="00AB163F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620" w:type="dxa"/>
            <w:vMerge w:val="restart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外</w:t>
            </w:r>
          </w:p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</w:t>
            </w:r>
          </w:p>
        </w:tc>
        <w:tc>
          <w:tcPr>
            <w:tcW w:w="1540" w:type="dxa"/>
            <w:gridSpan w:val="3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  高</w:t>
            </w:r>
          </w:p>
        </w:tc>
        <w:tc>
          <w:tcPr>
            <w:tcW w:w="2178" w:type="dxa"/>
            <w:gridSpan w:val="4"/>
            <w:vAlign w:val="center"/>
          </w:tcPr>
          <w:p w:rsidR="00C41636" w:rsidRDefault="00C41636" w:rsidP="00AB163F">
            <w:pPr>
              <w:wordWrap w:val="0"/>
              <w:spacing w:line="300" w:lineRule="exact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厘米 </w:t>
            </w:r>
          </w:p>
        </w:tc>
        <w:tc>
          <w:tcPr>
            <w:tcW w:w="1343" w:type="dxa"/>
            <w:gridSpan w:val="4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  重</w:t>
            </w:r>
          </w:p>
        </w:tc>
        <w:tc>
          <w:tcPr>
            <w:tcW w:w="2066" w:type="dxa"/>
            <w:gridSpan w:val="4"/>
            <w:vAlign w:val="center"/>
          </w:tcPr>
          <w:p w:rsidR="00C41636" w:rsidRDefault="00C41636" w:rsidP="00AB163F">
            <w:pPr>
              <w:wordWrap w:val="0"/>
              <w:spacing w:line="300" w:lineRule="exact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千克 </w:t>
            </w:r>
          </w:p>
        </w:tc>
      </w:tr>
      <w:tr w:rsidR="00C41636" w:rsidTr="00AB163F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620" w:type="dxa"/>
            <w:vMerge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皮  肤</w:t>
            </w:r>
          </w:p>
        </w:tc>
        <w:tc>
          <w:tcPr>
            <w:tcW w:w="2178" w:type="dxa"/>
            <w:gridSpan w:val="4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3" w:type="dxa"/>
            <w:gridSpan w:val="4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淋巴结</w:t>
            </w:r>
          </w:p>
        </w:tc>
        <w:tc>
          <w:tcPr>
            <w:tcW w:w="2066" w:type="dxa"/>
            <w:gridSpan w:val="4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41636" w:rsidTr="00AB163F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620" w:type="dxa"/>
            <w:vMerge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头、颈</w:t>
            </w:r>
          </w:p>
        </w:tc>
        <w:tc>
          <w:tcPr>
            <w:tcW w:w="2178" w:type="dxa"/>
            <w:gridSpan w:val="4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3" w:type="dxa"/>
            <w:gridSpan w:val="4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甲状腺</w:t>
            </w:r>
          </w:p>
        </w:tc>
        <w:tc>
          <w:tcPr>
            <w:tcW w:w="2066" w:type="dxa"/>
            <w:gridSpan w:val="4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41636" w:rsidTr="00AB163F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620" w:type="dxa"/>
            <w:vMerge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脊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 柱</w:t>
            </w:r>
          </w:p>
        </w:tc>
        <w:tc>
          <w:tcPr>
            <w:tcW w:w="2178" w:type="dxa"/>
            <w:gridSpan w:val="4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3" w:type="dxa"/>
            <w:gridSpan w:val="4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  肢</w:t>
            </w:r>
          </w:p>
        </w:tc>
        <w:tc>
          <w:tcPr>
            <w:tcW w:w="2066" w:type="dxa"/>
            <w:gridSpan w:val="4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41636" w:rsidTr="00AB163F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620" w:type="dxa"/>
            <w:vMerge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肛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 门</w:t>
            </w:r>
          </w:p>
        </w:tc>
        <w:tc>
          <w:tcPr>
            <w:tcW w:w="2178" w:type="dxa"/>
            <w:gridSpan w:val="4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3" w:type="dxa"/>
            <w:gridSpan w:val="4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生殖器</w:t>
            </w:r>
          </w:p>
        </w:tc>
        <w:tc>
          <w:tcPr>
            <w:tcW w:w="2066" w:type="dxa"/>
            <w:gridSpan w:val="4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41636" w:rsidTr="00AB163F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620" w:type="dxa"/>
            <w:vMerge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  他</w:t>
            </w:r>
          </w:p>
        </w:tc>
        <w:tc>
          <w:tcPr>
            <w:tcW w:w="5587" w:type="dxa"/>
            <w:gridSpan w:val="12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41636" w:rsidTr="00AB163F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620" w:type="dxa"/>
            <w:vMerge w:val="restart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辅</w:t>
            </w:r>
            <w:r>
              <w:rPr>
                <w:rFonts w:ascii="仿宋_GB2312" w:eastAsia="仿宋_GB2312" w:hint="eastAsia"/>
                <w:sz w:val="24"/>
              </w:rPr>
              <w:lastRenderedPageBreak/>
              <w:t>助检查结果</w:t>
            </w:r>
          </w:p>
        </w:tc>
        <w:tc>
          <w:tcPr>
            <w:tcW w:w="1540" w:type="dxa"/>
            <w:gridSpan w:val="3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胸片</w:t>
            </w:r>
          </w:p>
        </w:tc>
        <w:tc>
          <w:tcPr>
            <w:tcW w:w="5587" w:type="dxa"/>
            <w:gridSpan w:val="12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41636" w:rsidTr="00AB163F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620" w:type="dxa"/>
            <w:vMerge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心电图</w:t>
            </w:r>
          </w:p>
        </w:tc>
        <w:tc>
          <w:tcPr>
            <w:tcW w:w="5587" w:type="dxa"/>
            <w:gridSpan w:val="12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41636" w:rsidTr="00AB163F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620" w:type="dxa"/>
            <w:vMerge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肝功能</w:t>
            </w:r>
          </w:p>
        </w:tc>
        <w:tc>
          <w:tcPr>
            <w:tcW w:w="5587" w:type="dxa"/>
            <w:gridSpan w:val="12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41636" w:rsidTr="00AB163F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620" w:type="dxa"/>
            <w:vMerge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乙肝两对半</w:t>
            </w:r>
          </w:p>
        </w:tc>
        <w:tc>
          <w:tcPr>
            <w:tcW w:w="5587" w:type="dxa"/>
            <w:gridSpan w:val="12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41636" w:rsidTr="00AB163F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620" w:type="dxa"/>
            <w:vMerge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血常规</w:t>
            </w:r>
          </w:p>
        </w:tc>
        <w:tc>
          <w:tcPr>
            <w:tcW w:w="3931" w:type="dxa"/>
            <w:gridSpan w:val="10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3" w:type="dxa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血型</w:t>
            </w:r>
          </w:p>
        </w:tc>
        <w:tc>
          <w:tcPr>
            <w:tcW w:w="933" w:type="dxa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41636" w:rsidTr="00AB163F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620" w:type="dxa"/>
            <w:vMerge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尿常规</w:t>
            </w:r>
          </w:p>
        </w:tc>
        <w:tc>
          <w:tcPr>
            <w:tcW w:w="5587" w:type="dxa"/>
            <w:gridSpan w:val="12"/>
            <w:vAlign w:val="center"/>
          </w:tcPr>
          <w:p w:rsidR="00C41636" w:rsidRDefault="00C41636" w:rsidP="00AB163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2D22F9" w:rsidRDefault="00C41636"/>
    <w:sectPr w:rsidR="002D2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636"/>
    <w:rsid w:val="00807C8E"/>
    <w:rsid w:val="00C41636"/>
    <w:rsid w:val="00C7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4BCAB-1F29-4345-AE89-DC0D0277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63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王志洪</dc:creator>
  <cp:keywords/>
  <dc:description/>
  <cp:lastModifiedBy>王志洪</cp:lastModifiedBy>
  <cp:revision>1</cp:revision>
  <dcterms:created xsi:type="dcterms:W3CDTF">2023-07-20T00:17:00Z</dcterms:created>
  <dcterms:modified xsi:type="dcterms:W3CDTF">2023-07-20T00:19:00Z</dcterms:modified>
</cp:coreProperties>
</file>