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u w:val="single"/>
          <w:lang w:val="en-US" w:eastAsia="zh-CN"/>
        </w:rPr>
        <w:t>轮转式切片机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项目编号：〔2024〕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38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省平台（珠海区域）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u w:val="single"/>
          <w:lang w:val="en-US" w:eastAsia="zh-CN"/>
        </w:rPr>
        <w:t>轮转式切片机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项目编号：〔2024〕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38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229F7742"/>
    <w:rsid w:val="252D50E0"/>
    <w:rsid w:val="3BC81616"/>
    <w:rsid w:val="3DA07527"/>
    <w:rsid w:val="4E0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464</Words>
  <Characters>478</Characters>
  <Lines>4</Lines>
  <Paragraphs>1</Paragraphs>
  <TotalTime>2</TotalTime>
  <ScaleCrop>false</ScaleCrop>
  <LinksUpToDate>false</LinksUpToDate>
  <CharactersWithSpaces>484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Leung</cp:lastModifiedBy>
  <dcterms:modified xsi:type="dcterms:W3CDTF">2024-09-24T08:53:27Z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205636817EF142FF9917DE944710FCAB_13</vt:lpwstr>
  </property>
</Properties>
</file>