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454B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附件一</w:t>
      </w:r>
    </w:p>
    <w:p w14:paraId="5A2430C9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</w:t>
      </w: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病员加温系统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6655D365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29</w:t>
      </w:r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69B01A65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一、供应商基本信息表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867"/>
        <w:gridCol w:w="1418"/>
        <w:gridCol w:w="2126"/>
        <w:gridCol w:w="2410"/>
        <w:gridCol w:w="2835"/>
        <w:gridCol w:w="1842"/>
      </w:tblGrid>
      <w:tr w14:paraId="021F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6827D7A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64D7596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9A8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920FA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8338D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FF5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1842" w:type="dxa"/>
            <w:shd w:val="clear" w:color="auto" w:fill="auto"/>
          </w:tcPr>
          <w:p w14:paraId="00A655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793CA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shd w:val="clear" w:color="auto" w:fill="auto"/>
            <w:vAlign w:val="center"/>
          </w:tcPr>
          <w:p w14:paraId="1ED8C8D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5BBA10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0924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1202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624BF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218BFE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ED20E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89D249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二、产品信息</w:t>
      </w:r>
    </w:p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35"/>
        <w:gridCol w:w="1418"/>
        <w:gridCol w:w="2126"/>
        <w:gridCol w:w="2410"/>
        <w:gridCol w:w="1417"/>
        <w:gridCol w:w="1401"/>
        <w:gridCol w:w="1859"/>
      </w:tblGrid>
      <w:tr w14:paraId="2279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447C343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66AF4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产品名称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34644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品牌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274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厂家/产地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11DC8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规格型号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3F4E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0CEABB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报价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8919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保修</w:t>
            </w:r>
          </w:p>
        </w:tc>
      </w:tr>
      <w:tr w14:paraId="4FB5A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shd w:val="clear" w:color="auto" w:fill="auto"/>
            <w:vAlign w:val="center"/>
          </w:tcPr>
          <w:p w14:paraId="28B45FE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D9BA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D73F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99D9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5262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0213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E06880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1BEFBF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E6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7" w:type="dxa"/>
            <w:shd w:val="clear" w:color="auto" w:fill="auto"/>
            <w:vAlign w:val="center"/>
          </w:tcPr>
          <w:p w14:paraId="2A14566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6D4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C5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ADC569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42E5D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992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F9AC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DA064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ADD1FFA"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三、耗材/手术器械信息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164"/>
        <w:gridCol w:w="1164"/>
        <w:gridCol w:w="1373"/>
        <w:gridCol w:w="1405"/>
        <w:gridCol w:w="1406"/>
        <w:gridCol w:w="1265"/>
        <w:gridCol w:w="1199"/>
        <w:gridCol w:w="1193"/>
        <w:gridCol w:w="985"/>
        <w:gridCol w:w="1123"/>
        <w:gridCol w:w="1129"/>
      </w:tblGrid>
      <w:tr w14:paraId="5888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622A1A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7B87FD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耗材/器械名称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2D3A37F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耗材/器械品牌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5DA609B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耗材/器械规格型号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45373E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耗材/器械</w:t>
            </w:r>
          </w:p>
          <w:p w14:paraId="1A20341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注册证号</w:t>
            </w:r>
          </w:p>
        </w:tc>
        <w:tc>
          <w:tcPr>
            <w:tcW w:w="1406" w:type="dxa"/>
            <w:vAlign w:val="center"/>
          </w:tcPr>
          <w:p w14:paraId="573712B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生产厂家</w:t>
            </w:r>
          </w:p>
        </w:tc>
        <w:tc>
          <w:tcPr>
            <w:tcW w:w="1265" w:type="dxa"/>
            <w:vAlign w:val="center"/>
          </w:tcPr>
          <w:p w14:paraId="1565176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包装规格</w:t>
            </w:r>
          </w:p>
        </w:tc>
        <w:tc>
          <w:tcPr>
            <w:tcW w:w="1199" w:type="dxa"/>
            <w:vAlign w:val="center"/>
          </w:tcPr>
          <w:p w14:paraId="1538BA0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是否专机专用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2CBA35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</w:p>
        </w:tc>
        <w:tc>
          <w:tcPr>
            <w:tcW w:w="985" w:type="dxa"/>
            <w:vAlign w:val="center"/>
          </w:tcPr>
          <w:p w14:paraId="62E03C8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23" w:type="dxa"/>
          </w:tcPr>
          <w:p w14:paraId="5EBEC2F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省平台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（珠海区域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附药交ID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7A4B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佛山标等</w:t>
            </w:r>
          </w:p>
        </w:tc>
      </w:tr>
      <w:tr w14:paraId="1B26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68" w:type="dxa"/>
            <w:shd w:val="clear" w:color="auto" w:fill="auto"/>
            <w:vAlign w:val="center"/>
          </w:tcPr>
          <w:p w14:paraId="175709A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FBB1D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5FFAD7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8A897A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49642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0C19E5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3E4C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172A58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3FF109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30597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5E6C7B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40424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4A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1A6CBF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6E1F7BE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7386E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71A051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AA67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17109C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E67A3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36845C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7393156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4738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00247F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F2B65D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1AC6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68" w:type="dxa"/>
            <w:shd w:val="clear" w:color="auto" w:fill="auto"/>
            <w:vAlign w:val="center"/>
          </w:tcPr>
          <w:p w14:paraId="647CB059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8FB6B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217195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05AB4C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102A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6" w:type="dxa"/>
            <w:vAlign w:val="center"/>
          </w:tcPr>
          <w:p w14:paraId="6BFAB08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187A85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9" w:type="dxa"/>
            <w:vAlign w:val="center"/>
          </w:tcPr>
          <w:p w14:paraId="5330943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14:paraId="66A1CF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BF224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3" w:type="dxa"/>
          </w:tcPr>
          <w:p w14:paraId="40AD2D1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1FDBB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12539287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备注：1、填写以上表格信息请按照产品或耗材注册证信息进行填写；</w:t>
      </w:r>
    </w:p>
    <w:p w14:paraId="0ECEC9EF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</w:rPr>
        <w:t>2.如有广东省药品交易平台（珠海区域）、原珠海市海虹中标、佛山市的中标价请认真填写。</w:t>
      </w:r>
    </w:p>
    <w:p w14:paraId="537FF396">
      <w:pPr>
        <w:jc w:val="left"/>
        <w:rPr>
          <w:rFonts w:ascii="仿宋" w:hAnsi="仿宋" w:eastAsia="仿宋"/>
          <w:b/>
          <w:sz w:val="24"/>
        </w:rPr>
      </w:pPr>
    </w:p>
    <w:p w14:paraId="06866B65">
      <w:pPr>
        <w:jc w:val="left"/>
        <w:rPr>
          <w:rFonts w:ascii="仿宋" w:hAnsi="仿宋" w:eastAsia="仿宋"/>
          <w:b/>
          <w:sz w:val="24"/>
        </w:rPr>
      </w:pPr>
    </w:p>
    <w:p w14:paraId="0FCCA8E7">
      <w:pPr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附件二</w:t>
      </w:r>
    </w:p>
    <w:p w14:paraId="0F3581F4">
      <w:pPr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>中山大学附属第五医院</w:t>
      </w:r>
      <w:r>
        <w:rPr>
          <w:rFonts w:hint="eastAsia" w:ascii="华文楷体" w:hAnsi="华文楷体" w:eastAsia="华文楷体"/>
          <w:b/>
          <w:sz w:val="36"/>
          <w:szCs w:val="36"/>
          <w:lang w:val="en-US" w:eastAsia="zh-CN"/>
        </w:rPr>
        <w:t>病员加温系统</w:t>
      </w:r>
      <w:r>
        <w:rPr>
          <w:rFonts w:hint="eastAsia" w:ascii="华文楷体" w:hAnsi="华文楷体" w:eastAsia="华文楷体"/>
          <w:b/>
          <w:sz w:val="36"/>
          <w:szCs w:val="36"/>
        </w:rPr>
        <w:t>报名信息登记表</w:t>
      </w:r>
    </w:p>
    <w:p w14:paraId="503BD006">
      <w:pPr>
        <w:jc w:val="center"/>
        <w:rPr>
          <w:rFonts w:ascii="华文楷体" w:hAnsi="华文楷体" w:eastAsia="华文楷体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24"/>
        </w:rPr>
        <w:t>项目编号：〔202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〕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调研</w:t>
      </w:r>
      <w:r>
        <w:rPr>
          <w:rFonts w:hint="eastAsia" w:ascii="仿宋" w:hAnsi="仿宋" w:eastAsia="仿宋" w:cs="仿宋"/>
          <w:b/>
          <w:sz w:val="24"/>
        </w:rPr>
        <w:t>设备</w:t>
      </w:r>
      <w:r>
        <w:rPr>
          <w:rFonts w:ascii="仿宋" w:hAnsi="仿宋" w:eastAsia="仿宋" w:cs="仿宋"/>
          <w:b/>
          <w:sz w:val="24"/>
          <w:u w:val="single"/>
        </w:rPr>
        <w:t>0</w:t>
      </w:r>
      <w:r>
        <w:rPr>
          <w:rFonts w:hint="eastAsia" w:ascii="仿宋" w:hAnsi="仿宋" w:eastAsia="仿宋" w:cs="仿宋"/>
          <w:b/>
          <w:sz w:val="24"/>
          <w:u w:val="single"/>
          <w:lang w:val="en-US" w:eastAsia="zh-CN"/>
        </w:rPr>
        <w:t>29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4"/>
        </w:rPr>
        <w:t xml:space="preserve">号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tbl>
      <w:tblPr>
        <w:tblStyle w:val="4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622"/>
        <w:gridCol w:w="1332"/>
        <w:gridCol w:w="1977"/>
        <w:gridCol w:w="2235"/>
        <w:gridCol w:w="3348"/>
        <w:gridCol w:w="2410"/>
      </w:tblGrid>
      <w:tr w14:paraId="73E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85" w:type="dxa"/>
            <w:shd w:val="clear" w:color="auto" w:fill="auto"/>
            <w:vAlign w:val="center"/>
          </w:tcPr>
          <w:p w14:paraId="09FE983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E08168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采购单位（医院等）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3410A98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采购时间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8D487B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9042E8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成交价格</w:t>
            </w:r>
          </w:p>
        </w:tc>
        <w:tc>
          <w:tcPr>
            <w:tcW w:w="3348" w:type="dxa"/>
            <w:shd w:val="clear" w:color="auto" w:fill="auto"/>
            <w:vAlign w:val="center"/>
          </w:tcPr>
          <w:p w14:paraId="01FDB62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配置与我院方案异同点</w:t>
            </w:r>
          </w:p>
        </w:tc>
        <w:tc>
          <w:tcPr>
            <w:tcW w:w="2410" w:type="dxa"/>
            <w:vAlign w:val="center"/>
          </w:tcPr>
          <w:p w14:paraId="329BC3E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1B5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785" w:type="dxa"/>
            <w:shd w:val="clear" w:color="auto" w:fill="auto"/>
            <w:vAlign w:val="center"/>
          </w:tcPr>
          <w:p w14:paraId="645C9136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EAED3B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492892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0537F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18C94B0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77F1C6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7F6722F0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1.列举成交项目须为同品牌型号或具备参考性项目；</w:t>
            </w:r>
          </w:p>
          <w:p w14:paraId="50BFD71A">
            <w:pPr>
              <w:jc w:val="left"/>
              <w:rPr>
                <w:rFonts w:ascii="仿宋" w:hAnsi="仿宋" w:eastAsia="仿宋"/>
                <w:b/>
                <w:color w:val="C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2. 重点列举中山大学系统及省内三甲医院成交记录（最少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提供三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家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医院近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3年</w:t>
            </w:r>
            <w:r>
              <w:rPr>
                <w:rFonts w:ascii="仿宋" w:hAnsi="仿宋" w:eastAsia="仿宋"/>
                <w:b/>
                <w:color w:val="C00000"/>
                <w:sz w:val="24"/>
              </w:rPr>
              <w:t>的成交记录</w:t>
            </w: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）；</w:t>
            </w:r>
          </w:p>
          <w:p w14:paraId="520E89E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C00000"/>
                <w:sz w:val="24"/>
              </w:rPr>
              <w:t>3.需提供中标通知书或合同扫描件并加盖公章。</w:t>
            </w:r>
          </w:p>
        </w:tc>
      </w:tr>
      <w:tr w14:paraId="24A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85" w:type="dxa"/>
            <w:shd w:val="clear" w:color="auto" w:fill="auto"/>
            <w:vAlign w:val="center"/>
          </w:tcPr>
          <w:p w14:paraId="18A0698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03FA0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254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328EC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69EAFF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312EB59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2CF420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BDD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785" w:type="dxa"/>
            <w:shd w:val="clear" w:color="auto" w:fill="auto"/>
            <w:vAlign w:val="center"/>
          </w:tcPr>
          <w:p w14:paraId="759F3AB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…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03322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1445E92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14:paraId="5C9A09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024FAE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48" w:type="dxa"/>
            <w:shd w:val="clear" w:color="auto" w:fill="auto"/>
            <w:vAlign w:val="center"/>
          </w:tcPr>
          <w:p w14:paraId="5AE9AE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Merge w:val="continue"/>
          </w:tcPr>
          <w:p w14:paraId="0725854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75353431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备注：相同型号产品的近两年市场成交业绩为主要参考依据，如近两年无成交业绩可适当放宽期限。</w:t>
      </w:r>
    </w:p>
    <w:p w14:paraId="28A04CB0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iNjUwYmY3Y2YyNmIwODIyM2JjOGY5MzA5MzMwYjMifQ=="/>
  </w:docVars>
  <w:rsids>
    <w:rsidRoot w:val="009D5E5D"/>
    <w:rsid w:val="0007307E"/>
    <w:rsid w:val="00073636"/>
    <w:rsid w:val="000807BF"/>
    <w:rsid w:val="00082DE9"/>
    <w:rsid w:val="000E7CCE"/>
    <w:rsid w:val="00102858"/>
    <w:rsid w:val="00173D3D"/>
    <w:rsid w:val="001C7B75"/>
    <w:rsid w:val="00270A3C"/>
    <w:rsid w:val="0029157A"/>
    <w:rsid w:val="002F1FE3"/>
    <w:rsid w:val="003029DE"/>
    <w:rsid w:val="00321260"/>
    <w:rsid w:val="00451F40"/>
    <w:rsid w:val="00474AE6"/>
    <w:rsid w:val="004C45FD"/>
    <w:rsid w:val="00583657"/>
    <w:rsid w:val="00594C99"/>
    <w:rsid w:val="00635F5A"/>
    <w:rsid w:val="006B14F3"/>
    <w:rsid w:val="006C0A4D"/>
    <w:rsid w:val="00707EDF"/>
    <w:rsid w:val="00741D95"/>
    <w:rsid w:val="00752A9D"/>
    <w:rsid w:val="0075534B"/>
    <w:rsid w:val="007A754F"/>
    <w:rsid w:val="007B13BC"/>
    <w:rsid w:val="007F297D"/>
    <w:rsid w:val="00884131"/>
    <w:rsid w:val="009D5E5D"/>
    <w:rsid w:val="00AC6253"/>
    <w:rsid w:val="00AE1402"/>
    <w:rsid w:val="00B03CD5"/>
    <w:rsid w:val="00B06E52"/>
    <w:rsid w:val="00B1642C"/>
    <w:rsid w:val="00B213AD"/>
    <w:rsid w:val="00BB12F4"/>
    <w:rsid w:val="00BB60CD"/>
    <w:rsid w:val="00BC1444"/>
    <w:rsid w:val="00BC45C5"/>
    <w:rsid w:val="00BD1058"/>
    <w:rsid w:val="00BD24A1"/>
    <w:rsid w:val="00BD5151"/>
    <w:rsid w:val="00BE42F2"/>
    <w:rsid w:val="00C2446A"/>
    <w:rsid w:val="00CE76E9"/>
    <w:rsid w:val="00D51A24"/>
    <w:rsid w:val="00D6384F"/>
    <w:rsid w:val="00DC7B05"/>
    <w:rsid w:val="00DE6139"/>
    <w:rsid w:val="00E054C6"/>
    <w:rsid w:val="00E444ED"/>
    <w:rsid w:val="00EB6664"/>
    <w:rsid w:val="00EF590B"/>
    <w:rsid w:val="00F07F32"/>
    <w:rsid w:val="00F13197"/>
    <w:rsid w:val="00F13301"/>
    <w:rsid w:val="00F932C2"/>
    <w:rsid w:val="03485949"/>
    <w:rsid w:val="078629F8"/>
    <w:rsid w:val="07DC678E"/>
    <w:rsid w:val="0E032116"/>
    <w:rsid w:val="12E24387"/>
    <w:rsid w:val="156707B5"/>
    <w:rsid w:val="19B94319"/>
    <w:rsid w:val="1A0744CE"/>
    <w:rsid w:val="229F7742"/>
    <w:rsid w:val="252D50E0"/>
    <w:rsid w:val="28A0228D"/>
    <w:rsid w:val="324F3B16"/>
    <w:rsid w:val="35F275AC"/>
    <w:rsid w:val="36352543"/>
    <w:rsid w:val="3BC81616"/>
    <w:rsid w:val="3C536E6C"/>
    <w:rsid w:val="3DA07527"/>
    <w:rsid w:val="442F1723"/>
    <w:rsid w:val="4E010468"/>
    <w:rsid w:val="4F46485C"/>
    <w:rsid w:val="67CD675E"/>
    <w:rsid w:val="69AF4ADD"/>
    <w:rsid w:val="77F72F23"/>
    <w:rsid w:val="7FB1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481</Words>
  <Characters>496</Characters>
  <Lines>4</Lines>
  <Paragraphs>1</Paragraphs>
  <TotalTime>1</TotalTime>
  <ScaleCrop>false</ScaleCrop>
  <LinksUpToDate>false</LinksUpToDate>
  <CharactersWithSpaces>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2024-01-16T09:47:00Z</dcterms:created>
  <dc:creator>AutoBVT</dc:creator>
  <cp:lastModifiedBy>啊思</cp:lastModifiedBy>
  <dcterms:modified xsi:type="dcterms:W3CDTF">2025-09-16T03:39:58Z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205636817EF142FF9917DE944710FCAB_13</vt:lpwstr>
  </property>
  <property fmtid="{D5CDD505-2E9C-101B-9397-08002B2CF9AE}" pid="4" name="KSOTemplateDocerSaveRecord">
    <vt:lpwstr>eyJoZGlkIjoiMTdiNjUwYmY3Y2YyNmIwODIyM2JjOGY5MzA5MzMwYjMiLCJ1c2VySWQiOiIyNDIxMzM4ODUifQ==</vt:lpwstr>
  </property>
</Properties>
</file>