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气囊式体外反搏装置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01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气囊式体外反搏装置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01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10683289"/>
    <w:rsid w:val="2A890254"/>
    <w:rsid w:val="316E58C2"/>
    <w:rsid w:val="48F2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473</Words>
  <Characters>488</Characters>
  <Lines>4</Lines>
  <Paragraphs>1</Paragraphs>
  <TotalTime>2</TotalTime>
  <ScaleCrop>false</ScaleCrop>
  <LinksUpToDate>false</LinksUpToDate>
  <CharactersWithSpaces>493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啊思</cp:lastModifiedBy>
  <dcterms:modified xsi:type="dcterms:W3CDTF">2026-01-06T07:18:28Z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eyJoZGlkIjoiMTdiNjUwYmY3Y2YyNmIwODIyM2JjOGY5MzA5MzMwYjMiLCJ1c2VySWQiOiIyNDIxMzM4ODUifQ==</vt:lpwstr>
  </property>
</Properties>
</file>